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2C" w:rsidRPr="002A7E7F" w:rsidRDefault="00037C2C">
      <w:pPr>
        <w:rPr>
          <w:b/>
          <w:sz w:val="24"/>
        </w:rPr>
      </w:pPr>
      <w:bookmarkStart w:id="0" w:name="_GoBack"/>
      <w:r w:rsidRPr="002A7E7F">
        <w:rPr>
          <w:b/>
          <w:sz w:val="24"/>
        </w:rPr>
        <w:t>S</w:t>
      </w:r>
      <w:r w:rsidR="002A7E7F" w:rsidRPr="002A7E7F">
        <w:rPr>
          <w:b/>
          <w:sz w:val="24"/>
        </w:rPr>
        <w:t>ynthetic Turf</w:t>
      </w:r>
      <w:r w:rsidRPr="002A7E7F">
        <w:rPr>
          <w:b/>
          <w:sz w:val="24"/>
        </w:rPr>
        <w:t xml:space="preserve"> Heat Issues</w:t>
      </w:r>
    </w:p>
    <w:bookmarkEnd w:id="0"/>
    <w:p w:rsidR="00037C2C" w:rsidRDefault="00037C2C"/>
    <w:p w:rsidR="00037C2C" w:rsidRDefault="00037C2C">
      <w:pPr>
        <w:rPr>
          <w:vertAlign w:val="superscript"/>
        </w:rPr>
      </w:pPr>
      <w:r>
        <w:t xml:space="preserve">Multiple studies have looked at </w:t>
      </w:r>
      <w:r w:rsidR="00B74EDE">
        <w:t>temperature comparisons between natural grass and synthetic turf</w:t>
      </w:r>
      <w:proofErr w:type="gramStart"/>
      <w:r w:rsidR="00B74EDE">
        <w:t>.</w:t>
      </w:r>
      <w:r w:rsidR="002144A2">
        <w:rPr>
          <w:vertAlign w:val="superscript"/>
        </w:rPr>
        <w:t>(</w:t>
      </w:r>
      <w:proofErr w:type="gramEnd"/>
      <w:r w:rsidR="002144A2">
        <w:rPr>
          <w:vertAlign w:val="superscript"/>
        </w:rPr>
        <w:t>1</w:t>
      </w:r>
      <w:r w:rsidR="00AC34FE">
        <w:rPr>
          <w:vertAlign w:val="superscript"/>
        </w:rPr>
        <w:t>-6)</w:t>
      </w:r>
    </w:p>
    <w:p w:rsidR="00AC34FE" w:rsidRDefault="00E02971">
      <w:r>
        <w:t>Temperatures have been recorded as high at 200 and 202</w:t>
      </w:r>
      <w:r w:rsidR="003B079A">
        <w:t xml:space="preserve">ºF.  </w:t>
      </w:r>
    </w:p>
    <w:p w:rsidR="003B079A" w:rsidRDefault="003B079A"/>
    <w:p w:rsidR="00D55AF3" w:rsidRDefault="003B079A" w:rsidP="0097039C">
      <w:r>
        <w:t xml:space="preserve">The </w:t>
      </w:r>
      <w:r w:rsidR="008E1ECD">
        <w:t>surface temperature</w:t>
      </w:r>
      <w:r w:rsidR="00991ED3">
        <w:t xml:space="preserve"> of</w:t>
      </w:r>
      <w:r>
        <w:t xml:space="preserve"> synthetic turf</w:t>
      </w:r>
      <w:r w:rsidR="008E1ECD">
        <w:t>, regardless of brand or infill, is always hotter than natural grass</w:t>
      </w:r>
      <w:r w:rsidR="00305776">
        <w:t>, air temperature, concrete, asphalt and bare soil</w:t>
      </w:r>
      <w:proofErr w:type="gramStart"/>
      <w:r w:rsidR="00991ED3">
        <w:t>.</w:t>
      </w:r>
      <w:r w:rsidR="00991ED3">
        <w:rPr>
          <w:vertAlign w:val="superscript"/>
        </w:rPr>
        <w:t>(</w:t>
      </w:r>
      <w:proofErr w:type="gramEnd"/>
      <w:r w:rsidR="00991ED3">
        <w:rPr>
          <w:vertAlign w:val="superscript"/>
        </w:rPr>
        <w:t>4).</w:t>
      </w:r>
      <w:r w:rsidR="00497ACF">
        <w:rPr>
          <w:vertAlign w:val="superscript"/>
        </w:rPr>
        <w:t xml:space="preserve"> </w:t>
      </w:r>
      <w:r w:rsidR="00497ACF">
        <w:t xml:space="preserve">Temperature readings on synthetic turf can </w:t>
      </w:r>
      <w:proofErr w:type="gramStart"/>
      <w:r w:rsidR="00497ACF">
        <w:t xml:space="preserve">be </w:t>
      </w:r>
      <w:r w:rsidR="00991ED3">
        <w:rPr>
          <w:vertAlign w:val="superscript"/>
        </w:rPr>
        <w:t xml:space="preserve"> </w:t>
      </w:r>
      <w:r w:rsidR="00B26422">
        <w:t>87</w:t>
      </w:r>
      <w:proofErr w:type="gramEnd"/>
      <w:r w:rsidR="00FF4330">
        <w:t>ºF on the surface and</w:t>
      </w:r>
      <w:r w:rsidR="008A2E6C">
        <w:t xml:space="preserve"> 70ºF higher than air temperatures</w:t>
      </w:r>
      <w:r w:rsidR="00DE1BD0">
        <w:t>.</w:t>
      </w:r>
      <w:r w:rsidR="009D2523">
        <w:t xml:space="preserve">  It is NOT ADEQUATE to rely on weather forecasts to determine </w:t>
      </w:r>
      <w:r w:rsidR="00926AC9">
        <w:t xml:space="preserve">when to call of a game due to high </w:t>
      </w:r>
      <w:r w:rsidR="00DE5647">
        <w:t>synthetic turf temperature</w:t>
      </w:r>
      <w:r w:rsidR="003662D4">
        <w:t xml:space="preserve">, but you can be assured that in our climate, this will involve an ever increasing number of days.  Failure to do so will </w:t>
      </w:r>
      <w:r w:rsidR="006B317F">
        <w:t>result in the very high likelihood of lawsuits in the event of injury or death!</w:t>
      </w:r>
    </w:p>
    <w:p w:rsidR="00DE1BD0" w:rsidRDefault="00DE1BD0"/>
    <w:p w:rsidR="007F4384" w:rsidRDefault="007F4384">
      <w:r>
        <w:t xml:space="preserve">Children are closer to the </w:t>
      </w:r>
      <w:r w:rsidR="00CC3E1B">
        <w:t xml:space="preserve">higher heat on the surface and air than adults.  They are less able to adapt to higher temperatures and therefore more prone to </w:t>
      </w:r>
      <w:r w:rsidR="00681C2E">
        <w:t>dehydration, heat stroke and other related health issues.</w:t>
      </w:r>
    </w:p>
    <w:p w:rsidR="00681C2E" w:rsidRDefault="00681C2E"/>
    <w:p w:rsidR="00DE1BD0" w:rsidRDefault="00DE1BD0">
      <w:r>
        <w:t xml:space="preserve">Turf burns </w:t>
      </w:r>
      <w:r w:rsidR="00E96F8D">
        <w:t>provide open access for bacteria.  Of particular concern is Methicillin Resistant Staph Aureus</w:t>
      </w:r>
      <w:r w:rsidR="001F1C24">
        <w:t>, MSRA, which has been found in 70% of synthetic turf fields</w:t>
      </w:r>
      <w:r w:rsidR="00892700">
        <w:t xml:space="preserve">.  MRSA infections are not readily discernible </w:t>
      </w:r>
      <w:r w:rsidR="00E6342F">
        <w:t xml:space="preserve">and require rapid IV antibiotic intervention.  They can rapidly progress to </w:t>
      </w:r>
      <w:r w:rsidR="002608F1">
        <w:t>abscess</w:t>
      </w:r>
      <w:r w:rsidR="00E6342F">
        <w:t xml:space="preserve"> and even death.</w:t>
      </w:r>
    </w:p>
    <w:p w:rsidR="0097039C" w:rsidRDefault="0097039C"/>
    <w:p w:rsidR="0097039C" w:rsidRDefault="0097039C" w:rsidP="000B3EDA">
      <w:pPr>
        <w:rPr>
          <w:b/>
          <w:bCs/>
        </w:rPr>
      </w:pPr>
      <w:r>
        <w:t>The predicted increased amount of play time provided in the staff report is UNREALISTIC given our increasing temperatures in Southern California and neither the erroneous</w:t>
      </w:r>
      <w:r w:rsidR="007F4384">
        <w:t>ly</w:t>
      </w:r>
      <w:r>
        <w:t xml:space="preserve"> predicted increase in play time NOR the exorbitant expense of tax payer money warrants </w:t>
      </w:r>
      <w:r w:rsidR="002F56C2">
        <w:t>exposing</w:t>
      </w:r>
      <w:r>
        <w:t xml:space="preserve"> human</w:t>
      </w:r>
      <w:r w:rsidR="002F56C2">
        <w:t>s</w:t>
      </w:r>
      <w:r>
        <w:t xml:space="preserve"> or</w:t>
      </w:r>
      <w:r w:rsidR="002F56C2">
        <w:t xml:space="preserve"> the </w:t>
      </w:r>
      <w:r>
        <w:t xml:space="preserve"> environment</w:t>
      </w:r>
      <w:r w:rsidR="002F56C2">
        <w:t xml:space="preserve"> to the multitude of toxins and carcinogens the </w:t>
      </w:r>
      <w:r w:rsidR="00982A58">
        <w:t xml:space="preserve">staff report has chosen to ignore </w:t>
      </w:r>
      <w:r w:rsidR="00424CC7">
        <w:t xml:space="preserve">by </w:t>
      </w:r>
      <w:r w:rsidR="00656339">
        <w:t xml:space="preserve">selectively choosing to quote </w:t>
      </w:r>
      <w:r w:rsidR="00E42685">
        <w:t xml:space="preserve">Dan Hogan &amp; Associates, </w:t>
      </w:r>
      <w:r w:rsidR="00F3688C">
        <w:t xml:space="preserve">who has a special interest in promoting sales of synthetic turf AND </w:t>
      </w:r>
      <w:r w:rsidR="003B74DA">
        <w:t xml:space="preserve">by selectively quoting </w:t>
      </w:r>
      <w:r w:rsidR="001D2F7C">
        <w:t xml:space="preserve"> 2</w:t>
      </w:r>
      <w:r w:rsidR="003B74DA">
        <w:t xml:space="preserve"> special interest backed </w:t>
      </w:r>
      <w:r w:rsidR="005730A9">
        <w:t xml:space="preserve">studies while ignoring the abundance of scientific </w:t>
      </w:r>
      <w:r w:rsidR="00F94504">
        <w:t xml:space="preserve">reports available.  </w:t>
      </w:r>
    </w:p>
    <w:p w:rsidR="006E6000" w:rsidRDefault="006E6000" w:rsidP="000B3EDA">
      <w:pPr>
        <w:rPr>
          <w:b/>
          <w:bCs/>
        </w:rPr>
      </w:pPr>
    </w:p>
    <w:p w:rsidR="006E6000" w:rsidRPr="00F94504" w:rsidRDefault="006E6000" w:rsidP="000B3EDA">
      <w:pPr>
        <w:rPr>
          <w:b/>
          <w:bCs/>
        </w:rPr>
      </w:pPr>
      <w:r>
        <w:rPr>
          <w:b/>
          <w:bCs/>
        </w:rPr>
        <w:t xml:space="preserve">SYNTHETIC TURF CREATES URBAN HEAT ISLANDS, OFF GASSES CARBON, LEACHES TOXINS AND CARCINOGENS INTO </w:t>
      </w:r>
      <w:r w:rsidR="008A6CDE">
        <w:rPr>
          <w:b/>
          <w:bCs/>
        </w:rPr>
        <w:t xml:space="preserve">THE ENVIRONMENT AND IS NOT ONLY IN CONFLICT WITH HUMAN AND ENVIRONMENTAL HEALTH, BUT THE CITY’S OWN </w:t>
      </w:r>
      <w:r w:rsidR="00DB4C0E">
        <w:rPr>
          <w:b/>
          <w:bCs/>
        </w:rPr>
        <w:t>CLIMATE ACTION GOALS.</w:t>
      </w:r>
    </w:p>
    <w:p w:rsidR="0097039C" w:rsidRDefault="0097039C" w:rsidP="000B3EDA"/>
    <w:p w:rsidR="0097039C" w:rsidRDefault="0097039C" w:rsidP="000B3EDA"/>
    <w:p w:rsidR="0097039C" w:rsidRPr="00E02971" w:rsidRDefault="0097039C"/>
    <w:p w:rsidR="00B74EDE" w:rsidRDefault="00C2547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943600" cy="28371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EDE" w:rsidRDefault="00B74EDE"/>
    <w:p w:rsidR="00B74EDE" w:rsidRDefault="00B74EDE"/>
    <w:p w:rsidR="00B74EDE" w:rsidRDefault="00B74EDE"/>
    <w:p w:rsidR="00B74EDE" w:rsidRDefault="00B74EDE"/>
    <w:p w:rsidR="00B74EDE" w:rsidRDefault="00B74EDE"/>
    <w:p w:rsidR="00B74EDE" w:rsidRPr="000E75A5" w:rsidRDefault="000E75A5">
      <w:pPr>
        <w:rPr>
          <w:color w:val="000000" w:themeColor="text1"/>
          <w:sz w:val="24"/>
          <w:szCs w:val="24"/>
        </w:rPr>
      </w:pPr>
      <w:r w:rsidRPr="000E75A5">
        <w:rPr>
          <w:rStyle w:val="Hyperlink"/>
          <w:color w:val="000000" w:themeColor="text1"/>
          <w:sz w:val="24"/>
          <w:szCs w:val="24"/>
          <w:u w:val="none"/>
        </w:rPr>
        <w:t>Williams, F, Pulley, G (2002). Synthetic Surface Heat Studies.  Brigham Young University (Provo, UT).</w:t>
      </w:r>
    </w:p>
    <w:p w:rsidR="00B74EDE" w:rsidRDefault="002A7E7F">
      <w:hyperlink r:id="rId6" w:history="1">
        <w:r w:rsidR="009337DE" w:rsidRPr="00EA3EDB">
          <w:rPr>
            <w:rStyle w:val="Hyperlink"/>
          </w:rPr>
          <w:t>https://aces.nmsu.edu/programs/turf/documents/brigham-young-study.pdf</w:t>
        </w:r>
      </w:hyperlink>
    </w:p>
    <w:p w:rsidR="009337DE" w:rsidRDefault="009337DE"/>
    <w:p w:rsidR="00627CE4" w:rsidRDefault="00627CE4">
      <w:r>
        <w:t xml:space="preserve">Myrick, S (2019).  </w:t>
      </w:r>
      <w:r w:rsidR="004177A1" w:rsidRPr="004177A1">
        <w:t>Synthetic Sports Fields and the Heat Island Effect</w:t>
      </w:r>
      <w:r w:rsidR="004177A1">
        <w:t xml:space="preserve">.  </w:t>
      </w:r>
      <w:r w:rsidR="009304DE">
        <w:t>National Recreation and Park Association (</w:t>
      </w:r>
      <w:r w:rsidR="006C620F">
        <w:t>Ashburn, VA); online publication.</w:t>
      </w:r>
    </w:p>
    <w:p w:rsidR="009337DE" w:rsidRDefault="002A7E7F">
      <w:hyperlink r:id="rId7" w:history="1">
        <w:r w:rsidR="00515F0A" w:rsidRPr="00EA3EDB">
          <w:rPr>
            <w:rStyle w:val="Hyperlink"/>
          </w:rPr>
          <w:t>https://www.nrpa.org/parks-recreation-magazine/2019/may/synthetic-sports-fields-and-the-heat-island-effect/</w:t>
        </w:r>
      </w:hyperlink>
    </w:p>
    <w:p w:rsidR="00515F0A" w:rsidRDefault="00515F0A"/>
    <w:p w:rsidR="00056071" w:rsidRDefault="00056071">
      <w:proofErr w:type="spellStart"/>
      <w:r>
        <w:t>Yaghoobian</w:t>
      </w:r>
      <w:proofErr w:type="spellEnd"/>
      <w:r>
        <w:t xml:space="preserve">, N, </w:t>
      </w:r>
      <w:proofErr w:type="spellStart"/>
      <w:r w:rsidR="00B64223">
        <w:t>K</w:t>
      </w:r>
      <w:r w:rsidR="00F34263">
        <w:t>leissel</w:t>
      </w:r>
      <w:proofErr w:type="spellEnd"/>
      <w:r w:rsidR="00F34263">
        <w:t xml:space="preserve">, J, </w:t>
      </w:r>
      <w:proofErr w:type="spellStart"/>
      <w:r w:rsidR="00DA133E">
        <w:t>Krayenhoff</w:t>
      </w:r>
      <w:proofErr w:type="spellEnd"/>
      <w:r w:rsidR="00DA133E">
        <w:t>, ES</w:t>
      </w:r>
      <w:r w:rsidR="00257A9E">
        <w:t xml:space="preserve"> (2009).  </w:t>
      </w:r>
      <w:r w:rsidR="00035BB3" w:rsidRPr="00035BB3">
        <w:t>Modeling the Thermal Effects of Artiﬁcial Turf on the Urban Environmen</w:t>
      </w:r>
      <w:r w:rsidR="00035BB3">
        <w:t>t</w:t>
      </w:r>
      <w:r w:rsidR="003A6DC4">
        <w:t xml:space="preserve">.  </w:t>
      </w:r>
      <w:r w:rsidR="003C6281" w:rsidRPr="003C6281">
        <w:t>J</w:t>
      </w:r>
      <w:r w:rsidR="003C6281">
        <w:t>ournal</w:t>
      </w:r>
      <w:r w:rsidR="003C6281" w:rsidRPr="003C6281">
        <w:t xml:space="preserve"> </w:t>
      </w:r>
      <w:r w:rsidR="003C6281">
        <w:t xml:space="preserve">of </w:t>
      </w:r>
      <w:r w:rsidR="003C6281" w:rsidRPr="003C6281">
        <w:t>A</w:t>
      </w:r>
      <w:r w:rsidR="003C6281">
        <w:t xml:space="preserve">pplied </w:t>
      </w:r>
      <w:r w:rsidR="009335D3" w:rsidRPr="003C6281">
        <w:t>M</w:t>
      </w:r>
      <w:r w:rsidR="009335D3">
        <w:t>eteorology</w:t>
      </w:r>
      <w:r w:rsidR="003C6281" w:rsidRPr="003C6281">
        <w:t xml:space="preserve"> </w:t>
      </w:r>
      <w:r w:rsidR="003C6281">
        <w:t>and</w:t>
      </w:r>
      <w:r w:rsidR="003C6281" w:rsidRPr="003C6281">
        <w:t xml:space="preserve"> C</w:t>
      </w:r>
      <w:r w:rsidR="009335D3">
        <w:t>limatology (</w:t>
      </w:r>
      <w:r w:rsidR="00831BAA">
        <w:t xml:space="preserve">Boston, </w:t>
      </w:r>
      <w:proofErr w:type="gramStart"/>
      <w:r w:rsidR="00831BAA">
        <w:t>MA</w:t>
      </w:r>
      <w:r w:rsidR="00191772">
        <w:t xml:space="preserve">  )</w:t>
      </w:r>
      <w:proofErr w:type="gramEnd"/>
      <w:r w:rsidR="00191772">
        <w:t xml:space="preserve">; </w:t>
      </w:r>
      <w:proofErr w:type="spellStart"/>
      <w:r w:rsidR="00191772">
        <w:t>vol</w:t>
      </w:r>
      <w:proofErr w:type="spellEnd"/>
      <w:r w:rsidR="00191772">
        <w:t xml:space="preserve"> 49, pp 332-345.</w:t>
      </w:r>
    </w:p>
    <w:p w:rsidR="00515F0A" w:rsidRDefault="002A7E7F">
      <w:hyperlink r:id="rId8" w:history="1">
        <w:r w:rsidR="0001773D" w:rsidRPr="00EA3EDB">
          <w:rPr>
            <w:rStyle w:val="Hyperlink"/>
          </w:rPr>
          <w:t>https://www.academia.edu/12123877/Modeling_the_thermal_effects_of_artificial_turf_on_the_urban_environment</w:t>
        </w:r>
      </w:hyperlink>
    </w:p>
    <w:p w:rsidR="0001773D" w:rsidRDefault="0001773D"/>
    <w:p w:rsidR="00B76FCE" w:rsidRDefault="00B76FCE">
      <w:r w:rsidRPr="00B76FCE">
        <w:t>John Abraham (2019) Heat risks associated with synthetic athletic fields, International Journal of Hyperthermia, 36:1, 515-516, DOI: 10.1080/02656736.2019.1605096</w:t>
      </w:r>
    </w:p>
    <w:p w:rsidR="0001773D" w:rsidRDefault="002A7E7F">
      <w:hyperlink r:id="rId9" w:history="1">
        <w:r w:rsidR="00D67FB1" w:rsidRPr="00EA3EDB">
          <w:rPr>
            <w:rStyle w:val="Hyperlink"/>
          </w:rPr>
          <w:t>https://www.tandfonline.com/doi/full/10.1080/02656736.2019.1605096</w:t>
        </w:r>
      </w:hyperlink>
    </w:p>
    <w:p w:rsidR="00D67FB1" w:rsidRDefault="00D67FB1"/>
    <w:p w:rsidR="00D67FB1" w:rsidRDefault="002931AA">
      <w:r>
        <w:t>Pryor, JL et al (</w:t>
      </w:r>
      <w:r w:rsidR="00500DC2">
        <w:t xml:space="preserve">2017).  </w:t>
      </w:r>
      <w:r w:rsidR="00500DC2" w:rsidRPr="00500DC2">
        <w:t xml:space="preserve">The Heat Strain of Various Athletic Surfaces: A Comparison </w:t>
      </w:r>
      <w:proofErr w:type="gramStart"/>
      <w:r w:rsidR="00500DC2" w:rsidRPr="00500DC2">
        <w:t>Between</w:t>
      </w:r>
      <w:proofErr w:type="gramEnd"/>
      <w:r w:rsidR="00500DC2" w:rsidRPr="00500DC2">
        <w:t xml:space="preserve"> Observed and Modeled Wet-Bulb Globe Temperatures. Journal of Athletic Training</w:t>
      </w:r>
      <w:r w:rsidR="008B4AE4">
        <w:t xml:space="preserve"> (</w:t>
      </w:r>
      <w:r w:rsidR="00BB3D74">
        <w:t xml:space="preserve">  ); 52(11), </w:t>
      </w:r>
      <w:r w:rsidR="00467463">
        <w:t>1056-1064.</w:t>
      </w:r>
    </w:p>
    <w:p w:rsidR="0034471E" w:rsidRDefault="002A7E7F">
      <w:hyperlink r:id="rId10" w:history="1">
        <w:r w:rsidR="0034471E" w:rsidRPr="00EA3EDB">
          <w:rPr>
            <w:rStyle w:val="Hyperlink"/>
          </w:rPr>
          <w:t>https://www.natajournals.org/doi/full/10.4085/1062-6050-52.11.15</w:t>
        </w:r>
      </w:hyperlink>
    </w:p>
    <w:p w:rsidR="0034471E" w:rsidRDefault="0034471E"/>
    <w:sectPr w:rsidR="0034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6159"/>
    <w:multiLevelType w:val="hybridMultilevel"/>
    <w:tmpl w:val="5AF28D48"/>
    <w:lvl w:ilvl="0" w:tplc="AFDACE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C"/>
    <w:rsid w:val="0001773D"/>
    <w:rsid w:val="00035BB3"/>
    <w:rsid w:val="00037C2C"/>
    <w:rsid w:val="00056071"/>
    <w:rsid w:val="0007119C"/>
    <w:rsid w:val="000E75A5"/>
    <w:rsid w:val="00124EDC"/>
    <w:rsid w:val="00191772"/>
    <w:rsid w:val="001D2F7C"/>
    <w:rsid w:val="001F1C24"/>
    <w:rsid w:val="002144A2"/>
    <w:rsid w:val="00257A9E"/>
    <w:rsid w:val="002608F1"/>
    <w:rsid w:val="00291FB6"/>
    <w:rsid w:val="002931AA"/>
    <w:rsid w:val="002A7E7F"/>
    <w:rsid w:val="002F56C2"/>
    <w:rsid w:val="00305776"/>
    <w:rsid w:val="0034471E"/>
    <w:rsid w:val="003662D4"/>
    <w:rsid w:val="003A6DC4"/>
    <w:rsid w:val="003B079A"/>
    <w:rsid w:val="003B74DA"/>
    <w:rsid w:val="003C6281"/>
    <w:rsid w:val="004177A1"/>
    <w:rsid w:val="00424CC7"/>
    <w:rsid w:val="00467463"/>
    <w:rsid w:val="00497ACF"/>
    <w:rsid w:val="004B5908"/>
    <w:rsid w:val="004D5756"/>
    <w:rsid w:val="00500DC2"/>
    <w:rsid w:val="00515F0A"/>
    <w:rsid w:val="005730A9"/>
    <w:rsid w:val="00627CE4"/>
    <w:rsid w:val="00634E44"/>
    <w:rsid w:val="00656339"/>
    <w:rsid w:val="00681C2E"/>
    <w:rsid w:val="006B317F"/>
    <w:rsid w:val="006C620F"/>
    <w:rsid w:val="006E6000"/>
    <w:rsid w:val="007124DC"/>
    <w:rsid w:val="007F4384"/>
    <w:rsid w:val="00820C6C"/>
    <w:rsid w:val="00831BAA"/>
    <w:rsid w:val="00843423"/>
    <w:rsid w:val="00892700"/>
    <w:rsid w:val="008A2E6C"/>
    <w:rsid w:val="008A6CDE"/>
    <w:rsid w:val="008B4AE4"/>
    <w:rsid w:val="008E1ECD"/>
    <w:rsid w:val="00926AC9"/>
    <w:rsid w:val="009304DE"/>
    <w:rsid w:val="009335D3"/>
    <w:rsid w:val="009337DE"/>
    <w:rsid w:val="0097039C"/>
    <w:rsid w:val="00982A58"/>
    <w:rsid w:val="00991ED3"/>
    <w:rsid w:val="009D2523"/>
    <w:rsid w:val="00A364CE"/>
    <w:rsid w:val="00A7388C"/>
    <w:rsid w:val="00AB4F86"/>
    <w:rsid w:val="00AC34FE"/>
    <w:rsid w:val="00B26422"/>
    <w:rsid w:val="00B64223"/>
    <w:rsid w:val="00B74EDE"/>
    <w:rsid w:val="00B76FCE"/>
    <w:rsid w:val="00BB3D74"/>
    <w:rsid w:val="00BB4672"/>
    <w:rsid w:val="00C25475"/>
    <w:rsid w:val="00CC3E1B"/>
    <w:rsid w:val="00D012C8"/>
    <w:rsid w:val="00D55AF3"/>
    <w:rsid w:val="00D67FB1"/>
    <w:rsid w:val="00DA133E"/>
    <w:rsid w:val="00DB4C0E"/>
    <w:rsid w:val="00DE1BD0"/>
    <w:rsid w:val="00DE5647"/>
    <w:rsid w:val="00E02971"/>
    <w:rsid w:val="00E42685"/>
    <w:rsid w:val="00E6342F"/>
    <w:rsid w:val="00E96F8D"/>
    <w:rsid w:val="00F34263"/>
    <w:rsid w:val="00F3688C"/>
    <w:rsid w:val="00F53E90"/>
    <w:rsid w:val="00F9450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395F"/>
  <w15:chartTrackingRefBased/>
  <w15:docId w15:val="{3E56FB78-8D4C-894C-AF08-0E6DBC2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7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37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2123877/Modeling_the_thermal_effects_of_artificial_turf_on_the_urban_environ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rpa.org/parks-recreation-magazine/2019/may/synthetic-sports-fields-and-the-heat-island-effe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es.nmsu.edu/programs/turf/documents/brigham-young-study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atajournals.org/doi/full/10.4085/1062-6050-52.11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02656736.2019.1605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</dc:creator>
  <cp:keywords/>
  <dc:description/>
  <cp:lastModifiedBy>John Bottorff</cp:lastModifiedBy>
  <cp:revision>3</cp:revision>
  <dcterms:created xsi:type="dcterms:W3CDTF">2020-02-28T22:40:00Z</dcterms:created>
  <dcterms:modified xsi:type="dcterms:W3CDTF">2020-03-10T04:31:00Z</dcterms:modified>
</cp:coreProperties>
</file>